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6F" w:rsidRPr="008C7BF6" w:rsidRDefault="00D505E0" w:rsidP="008C7BF6">
      <w:pPr>
        <w:pStyle w:val="Text"/>
        <w:jc w:val="center"/>
        <w:rPr>
          <w:rFonts w:ascii="Arial" w:eastAsia="Arial" w:hAnsi="Arial" w:cs="Arial"/>
          <w:b/>
          <w:bCs/>
          <w:sz w:val="40"/>
          <w:szCs w:val="40"/>
          <w:u w:val="single"/>
        </w:rPr>
      </w:pPr>
      <w:r w:rsidRPr="008C7BF6">
        <w:rPr>
          <w:rFonts w:ascii="Arial" w:hAnsi="Arial"/>
          <w:b/>
          <w:bCs/>
          <w:sz w:val="40"/>
          <w:szCs w:val="40"/>
          <w:u w:val="single"/>
        </w:rPr>
        <w:t>Platzordnung</w:t>
      </w:r>
    </w:p>
    <w:p w:rsidR="008C7BF6" w:rsidRDefault="008C7BF6" w:rsidP="008C7BF6">
      <w:pPr>
        <w:pStyle w:val="Text"/>
        <w:rPr>
          <w:rFonts w:ascii="Arial" w:hAnsi="Arial"/>
          <w:sz w:val="28"/>
          <w:szCs w:val="28"/>
          <w:u w:val="single"/>
        </w:rPr>
      </w:pPr>
    </w:p>
    <w:p w:rsidR="009A466F" w:rsidRDefault="00D505E0" w:rsidP="008C7BF6">
      <w:pPr>
        <w:pStyle w:val="Text"/>
        <w:rPr>
          <w:rFonts w:ascii="Arial" w:hAnsi="Arial"/>
          <w:sz w:val="28"/>
          <w:szCs w:val="28"/>
          <w:u w:val="single"/>
        </w:rPr>
      </w:pPr>
      <w:r w:rsidRPr="008C7BF6">
        <w:rPr>
          <w:rFonts w:ascii="Arial" w:hAnsi="Arial"/>
          <w:sz w:val="28"/>
          <w:szCs w:val="28"/>
          <w:u w:val="single"/>
        </w:rPr>
        <w:t>Spielberechtigung</w:t>
      </w:r>
    </w:p>
    <w:p w:rsidR="008C7BF6" w:rsidRPr="008C7BF6" w:rsidRDefault="008C7BF6" w:rsidP="008C7BF6">
      <w:pPr>
        <w:pStyle w:val="Text"/>
        <w:rPr>
          <w:rFonts w:ascii="Arial" w:eastAsia="Arial" w:hAnsi="Arial" w:cs="Arial"/>
          <w:sz w:val="28"/>
          <w:szCs w:val="28"/>
          <w:u w:val="single"/>
        </w:rPr>
      </w:pPr>
    </w:p>
    <w:p w:rsidR="009A466F" w:rsidRDefault="00D505E0" w:rsidP="008C7BF6">
      <w:pPr>
        <w:pStyle w:val="Text"/>
        <w:numPr>
          <w:ilvl w:val="1"/>
          <w:numId w:val="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spielberechtigt sind alle Mitglieder sowie deren Gäste mit Eintragung ins Gästebuch 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 w:rsidP="008C7BF6">
      <w:pPr>
        <w:pStyle w:val="Text"/>
        <w:numPr>
          <w:ilvl w:val="1"/>
          <w:numId w:val="3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Montags bis </w:t>
      </w:r>
      <w:r w:rsidR="00D37032">
        <w:rPr>
          <w:rFonts w:ascii="Arial" w:hAnsi="Arial"/>
          <w:sz w:val="24"/>
          <w:szCs w:val="24"/>
        </w:rPr>
        <w:t>donnerstags</w:t>
      </w:r>
      <w:r>
        <w:rPr>
          <w:rFonts w:ascii="Arial" w:hAnsi="Arial"/>
          <w:sz w:val="24"/>
          <w:szCs w:val="24"/>
        </w:rPr>
        <w:t xml:space="preserve"> von 18:00 bis 20.00 Uhr sind Erwachsene vorrangig spielberechtigt </w:t>
      </w:r>
    </w:p>
    <w:p w:rsidR="009A466F" w:rsidRDefault="009A466F">
      <w:pPr>
        <w:pStyle w:val="Text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A466F" w:rsidRPr="008C7BF6" w:rsidRDefault="00D505E0">
      <w:pPr>
        <w:pStyle w:val="Text"/>
        <w:spacing w:line="360" w:lineRule="auto"/>
        <w:rPr>
          <w:rFonts w:ascii="Arial" w:eastAsia="Arial" w:hAnsi="Arial" w:cs="Arial"/>
          <w:sz w:val="28"/>
          <w:szCs w:val="28"/>
          <w:u w:val="single"/>
        </w:rPr>
      </w:pPr>
      <w:r w:rsidRPr="008C7BF6">
        <w:rPr>
          <w:rFonts w:ascii="Arial" w:hAnsi="Arial"/>
          <w:sz w:val="28"/>
          <w:szCs w:val="28"/>
          <w:u w:val="single"/>
        </w:rPr>
        <w:t>Spieldauer</w:t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Spieldauer beträgt für ein Einzel 45 Minuten und für ein Doppel 60 Minuten 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Spieldauer is</w:t>
      </w:r>
      <w:r w:rsidR="00D37032">
        <w:rPr>
          <w:rFonts w:ascii="Arial" w:hAnsi="Arial"/>
          <w:sz w:val="24"/>
          <w:szCs w:val="24"/>
        </w:rPr>
        <w:t>t</w:t>
      </w:r>
      <w:r>
        <w:rPr>
          <w:rFonts w:ascii="Arial" w:hAnsi="Arial"/>
          <w:sz w:val="24"/>
          <w:szCs w:val="24"/>
        </w:rPr>
        <w:t xml:space="preserve"> selbstverständlich unbegrenzt, solange noch freie Plätze zur Verfügung stehen </w:t>
      </w:r>
    </w:p>
    <w:p w:rsidR="009A466F" w:rsidRDefault="009A466F">
      <w:pPr>
        <w:pStyle w:val="Text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A466F" w:rsidRPr="008C7BF6" w:rsidRDefault="00D505E0">
      <w:pPr>
        <w:pStyle w:val="Text"/>
        <w:spacing w:line="360" w:lineRule="auto"/>
        <w:rPr>
          <w:rFonts w:ascii="Arial" w:eastAsia="Arial" w:hAnsi="Arial" w:cs="Arial"/>
          <w:sz w:val="28"/>
          <w:szCs w:val="28"/>
        </w:rPr>
      </w:pPr>
      <w:r w:rsidRPr="008C7BF6">
        <w:rPr>
          <w:rFonts w:ascii="Arial" w:hAnsi="Arial"/>
          <w:sz w:val="28"/>
          <w:szCs w:val="28"/>
          <w:u w:val="single"/>
        </w:rPr>
        <w:t>Platzbelegung</w:t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Tennisplätze können anhand der Spielmarke auf der Belegungstafel belegt werden 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Belegungstafel ist unterteilt nach Plätzen und Uhrzeit 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es können nur anwesende Mitglieder einen Tennisplatz belegen 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ein Tennisplatz ist nur dann ordnungsgemäß belegt, wenn 2 Spielmarken (Einzel) oder 4 Spielmarken (Doppel) hängen 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jeder Spieler ist verpflichtet, vor Spielbeginn seine Spielmarke in das der Uhrzeit des Spielbeginns und der Platznummer entsprechende Feld zu hängen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Arial" w:hAnsi="Arial"/>
          <w:sz w:val="24"/>
          <w:szCs w:val="24"/>
        </w:rPr>
        <w:t xml:space="preserve"> </w:t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die Spielmarken verbleiben während der genutzten Spieldauer an der Belegungstafel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Spielmarken dürfen erst nach einer 45 minütigen Pause auf einen neuen Platz gehängt werden 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Platzreservierungen für Turniere, Punktspiele, Mannschafts- und Jugendtraining sowie für Ranglistenspiele sind mit dem Sportwart abzustimmen </w:t>
      </w:r>
    </w:p>
    <w:p w:rsidR="009A466F" w:rsidRDefault="009A466F">
      <w:pPr>
        <w:pStyle w:val="Text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A466F" w:rsidRPr="008C7BF6" w:rsidRDefault="00D505E0">
      <w:pPr>
        <w:pStyle w:val="Text"/>
        <w:spacing w:line="360" w:lineRule="auto"/>
        <w:rPr>
          <w:rFonts w:ascii="Arial" w:eastAsia="Arial" w:hAnsi="Arial" w:cs="Arial"/>
          <w:sz w:val="28"/>
          <w:szCs w:val="28"/>
          <w:u w:val="single"/>
        </w:rPr>
      </w:pPr>
      <w:r w:rsidRPr="008C7BF6">
        <w:rPr>
          <w:rFonts w:ascii="Arial" w:hAnsi="Arial"/>
          <w:sz w:val="28"/>
          <w:szCs w:val="28"/>
          <w:u w:val="single"/>
        </w:rPr>
        <w:t xml:space="preserve">Spielbetrieb </w:t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für den allgemeinen Spielbetrieb stehen 4 Tennisplätze gleichberechtigt zur Verfügung (4 Ascheplätze) 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Termine für Turniere sowie Punkt- und Ranglistenspiele hängen termingerecht im Tennishaus aus 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Gäste dürfen nur mit Mitgliedern spielen 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bei Meisterschafts- und Ranglistenspielen ist der aktuelle Spielstand auf der dafür aufgestellten Tafel anzuzeigen </w:t>
      </w:r>
    </w:p>
    <w:p w:rsidR="009A466F" w:rsidRDefault="009A466F">
      <w:pPr>
        <w:pStyle w:val="Text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A466F" w:rsidRDefault="009A466F">
      <w:pPr>
        <w:pStyle w:val="Text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A466F" w:rsidRPr="008C7BF6" w:rsidRDefault="00D505E0">
      <w:pPr>
        <w:pStyle w:val="Text"/>
        <w:spacing w:line="360" w:lineRule="auto"/>
        <w:rPr>
          <w:rFonts w:ascii="Arial" w:eastAsia="Arial" w:hAnsi="Arial" w:cs="Arial"/>
          <w:sz w:val="28"/>
          <w:szCs w:val="28"/>
          <w:u w:val="single"/>
        </w:rPr>
      </w:pPr>
      <w:r w:rsidRPr="008C7BF6">
        <w:rPr>
          <w:rFonts w:ascii="Arial" w:hAnsi="Arial"/>
          <w:sz w:val="28"/>
          <w:szCs w:val="28"/>
          <w:u w:val="single"/>
        </w:rPr>
        <w:t>Platzpflege</w:t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Tennisplätze sind nach jedem Spiel gemäß den Hinweistafeln zu pflegen (d.h. abziehen, bei Bedarf wässern, Linien säubern) </w:t>
      </w:r>
      <w:r>
        <w:rPr>
          <w:rFonts w:ascii="Arial Unicode MS" w:hAnsi="Arial Unicode MS"/>
          <w:sz w:val="24"/>
          <w:szCs w:val="24"/>
        </w:rPr>
        <w:br/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 Platzpflege findet nach der belegten Zeit statt </w:t>
      </w:r>
    </w:p>
    <w:p w:rsidR="009A466F" w:rsidRDefault="009A466F">
      <w:pPr>
        <w:pStyle w:val="Text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A466F" w:rsidRDefault="009A466F">
      <w:pPr>
        <w:pStyle w:val="Text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A466F" w:rsidRPr="008C7BF6" w:rsidRDefault="00D505E0">
      <w:pPr>
        <w:pStyle w:val="Text"/>
        <w:spacing w:line="360" w:lineRule="auto"/>
        <w:rPr>
          <w:rFonts w:ascii="Arial" w:eastAsia="Arial" w:hAnsi="Arial" w:cs="Arial"/>
          <w:sz w:val="28"/>
          <w:szCs w:val="28"/>
          <w:u w:val="single"/>
        </w:rPr>
      </w:pPr>
      <w:r w:rsidRPr="008C7BF6">
        <w:rPr>
          <w:rFonts w:ascii="Arial" w:hAnsi="Arial"/>
          <w:sz w:val="28"/>
          <w:szCs w:val="28"/>
          <w:u w:val="single"/>
        </w:rPr>
        <w:t>Allgemeines</w:t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den Anordnungen von Vorstandsmitgliedern sowie des Platzwartes sind Folge zu leisten </w:t>
      </w:r>
    </w:p>
    <w:p w:rsidR="009A466F" w:rsidRDefault="00D505E0">
      <w:pPr>
        <w:pStyle w:val="Text"/>
        <w:numPr>
          <w:ilvl w:val="1"/>
          <w:numId w:val="3"/>
        </w:num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diese Platzordnung kann bei Bedarf jederzeit geändert oder ergänzt werden. </w:t>
      </w:r>
    </w:p>
    <w:p w:rsidR="009A466F" w:rsidRDefault="009A466F">
      <w:pPr>
        <w:pStyle w:val="Text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8C7BF6" w:rsidRDefault="008C7BF6">
      <w:pPr>
        <w:pStyle w:val="Text"/>
        <w:spacing w:line="360" w:lineRule="auto"/>
        <w:rPr>
          <w:rFonts w:ascii="Arial" w:eastAsia="Arial" w:hAnsi="Arial" w:cs="Arial"/>
          <w:sz w:val="24"/>
          <w:szCs w:val="24"/>
        </w:rPr>
      </w:pPr>
    </w:p>
    <w:p w:rsidR="009A466F" w:rsidRDefault="00D505E0">
      <w:pPr>
        <w:pStyle w:val="Text"/>
        <w:spacing w:line="360" w:lineRule="auto"/>
      </w:pPr>
      <w:r>
        <w:rPr>
          <w:rFonts w:ascii="Arial" w:hAnsi="Arial"/>
          <w:b/>
          <w:bCs/>
          <w:sz w:val="24"/>
          <w:szCs w:val="24"/>
        </w:rPr>
        <w:t xml:space="preserve">Der </w:t>
      </w:r>
      <w:r w:rsidR="00177568">
        <w:rPr>
          <w:rFonts w:ascii="Arial" w:hAnsi="Arial"/>
          <w:b/>
          <w:bCs/>
          <w:sz w:val="24"/>
          <w:szCs w:val="24"/>
        </w:rPr>
        <w:t>Abteilungsv</w:t>
      </w:r>
      <w:r>
        <w:rPr>
          <w:rFonts w:ascii="Arial" w:hAnsi="Arial"/>
          <w:b/>
          <w:bCs/>
          <w:sz w:val="24"/>
          <w:szCs w:val="24"/>
        </w:rPr>
        <w:t xml:space="preserve">orstand </w:t>
      </w:r>
    </w:p>
    <w:sectPr w:rsidR="009A466F" w:rsidSect="008C7BF6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058" w:rsidRDefault="00457058" w:rsidP="009A466F">
      <w:r>
        <w:separator/>
      </w:r>
    </w:p>
  </w:endnote>
  <w:endnote w:type="continuationSeparator" w:id="0">
    <w:p w:rsidR="00457058" w:rsidRDefault="00457058" w:rsidP="009A46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6F" w:rsidRDefault="009A466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058" w:rsidRDefault="00457058" w:rsidP="009A466F">
      <w:r>
        <w:separator/>
      </w:r>
    </w:p>
  </w:footnote>
  <w:footnote w:type="continuationSeparator" w:id="0">
    <w:p w:rsidR="00457058" w:rsidRDefault="00457058" w:rsidP="009A46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66F" w:rsidRDefault="009A46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228D2"/>
    <w:multiLevelType w:val="hybridMultilevel"/>
    <w:tmpl w:val="75D63748"/>
    <w:numStyleLink w:val="Strich"/>
  </w:abstractNum>
  <w:abstractNum w:abstractNumId="1">
    <w:nsid w:val="5CD109DB"/>
    <w:multiLevelType w:val="hybridMultilevel"/>
    <w:tmpl w:val="75D63748"/>
    <w:styleLink w:val="Strich"/>
    <w:lvl w:ilvl="0" w:tplc="3B0E01E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F9606772">
      <w:start w:val="1"/>
      <w:numFmt w:val="bullet"/>
      <w:lvlText w:val="-"/>
      <w:lvlJc w:val="left"/>
      <w:pPr>
        <w:ind w:left="5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1D1CFAFC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350A532A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C3BE0C16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0CF20934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49406AC4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39B8990C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DA1ACB0A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1B4CAC0A">
        <w:start w:val="1"/>
        <w:numFmt w:val="bullet"/>
        <w:lvlText w:val="-"/>
        <w:lvlJc w:val="left"/>
        <w:pPr>
          <w:ind w:left="2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832217A2">
        <w:start w:val="1"/>
        <w:numFmt w:val="bullet"/>
        <w:lvlText w:val="-"/>
        <w:lvlJc w:val="left"/>
        <w:pPr>
          <w:ind w:left="545" w:hanging="3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FB8812CE">
        <w:start w:val="1"/>
        <w:numFmt w:val="bullet"/>
        <w:lvlText w:val="-"/>
        <w:lvlJc w:val="left"/>
        <w:pPr>
          <w:ind w:left="7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CC1AACAC">
        <w:start w:val="1"/>
        <w:numFmt w:val="bullet"/>
        <w:lvlText w:val="-"/>
        <w:lvlJc w:val="left"/>
        <w:pPr>
          <w:ind w:left="9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EB965E8A">
        <w:start w:val="1"/>
        <w:numFmt w:val="bullet"/>
        <w:lvlText w:val="-"/>
        <w:lvlJc w:val="left"/>
        <w:pPr>
          <w:ind w:left="122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2BACC600">
        <w:start w:val="1"/>
        <w:numFmt w:val="bullet"/>
        <w:lvlText w:val="-"/>
        <w:lvlJc w:val="left"/>
        <w:pPr>
          <w:ind w:left="146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8F66DD36">
        <w:start w:val="1"/>
        <w:numFmt w:val="bullet"/>
        <w:lvlText w:val="-"/>
        <w:lvlJc w:val="left"/>
        <w:pPr>
          <w:ind w:left="170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EDC67EA4">
        <w:start w:val="1"/>
        <w:numFmt w:val="bullet"/>
        <w:lvlText w:val="-"/>
        <w:lvlJc w:val="left"/>
        <w:pPr>
          <w:ind w:left="194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FA0E75CE">
        <w:start w:val="1"/>
        <w:numFmt w:val="bullet"/>
        <w:lvlText w:val="-"/>
        <w:lvlJc w:val="left"/>
        <w:pPr>
          <w:ind w:left="2182" w:hanging="2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A466F"/>
    <w:rsid w:val="00177568"/>
    <w:rsid w:val="00457058"/>
    <w:rsid w:val="00740FD1"/>
    <w:rsid w:val="008C7BF6"/>
    <w:rsid w:val="008F3BA0"/>
    <w:rsid w:val="009A466F"/>
    <w:rsid w:val="00AA1E0B"/>
    <w:rsid w:val="00D37032"/>
    <w:rsid w:val="00D50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9A466F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9A466F"/>
    <w:rPr>
      <w:u w:val="single"/>
    </w:rPr>
  </w:style>
  <w:style w:type="table" w:customStyle="1" w:styleId="TableNormal">
    <w:name w:val="Table Normal"/>
    <w:rsid w:val="009A4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sid w:val="009A466F"/>
    <w:rPr>
      <w:rFonts w:ascii="Helvetica" w:hAnsi="Helvetica" w:cs="Arial Unicode MS"/>
      <w:color w:val="000000"/>
      <w:sz w:val="22"/>
      <w:szCs w:val="22"/>
    </w:rPr>
  </w:style>
  <w:style w:type="numbering" w:customStyle="1" w:styleId="Strich">
    <w:name w:val="Strich"/>
    <w:rsid w:val="009A466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FE1CED-6D34-409D-A21B-09C54C490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Silke</cp:lastModifiedBy>
  <cp:revision>4</cp:revision>
  <dcterms:created xsi:type="dcterms:W3CDTF">2020-05-02T18:44:00Z</dcterms:created>
  <dcterms:modified xsi:type="dcterms:W3CDTF">2020-05-03T12:32:00Z</dcterms:modified>
</cp:coreProperties>
</file>